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88AF" w14:textId="77777777" w:rsidR="0087721A" w:rsidRPr="0087721A" w:rsidRDefault="0087721A" w:rsidP="00206292">
      <w:pPr>
        <w:jc w:val="both"/>
        <w:rPr>
          <w:rFonts w:ascii="Arial" w:hAnsi="Arial" w:cs="Arial"/>
        </w:rPr>
      </w:pPr>
      <w:bookmarkStart w:id="0" w:name="_GoBack"/>
      <w:bookmarkEnd w:id="0"/>
    </w:p>
    <w:p w14:paraId="0C8D9711" w14:textId="77777777" w:rsidR="00206292" w:rsidRPr="007A2EC8" w:rsidRDefault="00206292" w:rsidP="00206292">
      <w:pPr>
        <w:pStyle w:val="Normlnweb"/>
        <w:rPr>
          <w:b/>
          <w:bCs/>
          <w:sz w:val="27"/>
          <w:szCs w:val="27"/>
        </w:rPr>
      </w:pPr>
      <w:r w:rsidRPr="007A2EC8">
        <w:rPr>
          <w:b/>
          <w:bCs/>
          <w:sz w:val="27"/>
          <w:szCs w:val="27"/>
        </w:rPr>
        <w:t>Reklamační řád</w:t>
      </w:r>
    </w:p>
    <w:p w14:paraId="2EE91376" w14:textId="77777777" w:rsidR="001531EC" w:rsidRDefault="001531EC" w:rsidP="00206292">
      <w:pPr>
        <w:pStyle w:val="Normlnweb"/>
        <w:jc w:val="both"/>
      </w:pPr>
      <w:r>
        <w:t>Práva a povinnosti smluvních stran ohledně odpovědnosti prodávajícího za vady, včetně záruční odpovědnosti prodávajícího, se řídí příslušnými obecně závaznými předpisy (zejména ustanovením § 612 a násl. občanského zákoníku). Prodávající odpovídá kupujícímu za to, že prodávaná věc je ve shodě s kupní smlouvou, zejména, že je bez vad.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 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(6) měsíců ode dne převzetí věci, se považuje za rozpor existující již při jejím převzetí, pokud to neodporuje povaze věci nebo pokud se neprokáže</w:t>
      </w:r>
      <w:r w:rsidR="002F6A76">
        <w:t xml:space="preserve"> </w:t>
      </w:r>
      <w:r>
        <w:t>opak.</w:t>
      </w:r>
      <w:r w:rsidR="002F6A76">
        <w:t xml:space="preserve"> </w:t>
      </w:r>
      <w:r>
        <w:t>Nejde-li o věci, které se rychle kazí nebo o věci použité, odpovídá prodávající za vady, které se projeví jako rozpor s kupní smlouvou po převzetí věci v záruční době</w:t>
      </w:r>
      <w:r w:rsidR="002F6A76">
        <w:tab/>
      </w:r>
      <w:r>
        <w:t>(záruka).</w:t>
      </w:r>
      <w:r>
        <w:br/>
      </w:r>
      <w:r>
        <w:br/>
        <w:t>Práva kupujícího vyplývající z odpovědnosti prodávajícího za vady, včetně záruční odpovědnosti prodávajícího, uplatňuje kupující u prodávajícího na adrese jeho provozovny.</w:t>
      </w:r>
      <w:r w:rsidR="00F02D77">
        <w:t xml:space="preserve"> </w:t>
      </w:r>
      <w:r>
        <w:t xml:space="preserve">Veškeré reklamace kupující uplatňuje vůči prodávajícímu na </w:t>
      </w:r>
      <w:proofErr w:type="gramStart"/>
      <w:r>
        <w:t>adrese</w:t>
      </w:r>
      <w:r w:rsidR="007A2EC8">
        <w:t xml:space="preserve">:  </w:t>
      </w:r>
      <w:r w:rsidR="007A2EC8" w:rsidRPr="007A2EC8">
        <w:rPr>
          <w:b/>
        </w:rPr>
        <w:t>Pavel</w:t>
      </w:r>
      <w:proofErr w:type="gramEnd"/>
      <w:r w:rsidR="007A2EC8" w:rsidRPr="007A2EC8">
        <w:rPr>
          <w:b/>
        </w:rPr>
        <w:t xml:space="preserve"> Jirovský Bohemia Crystal Glass, Palác </w:t>
      </w:r>
      <w:proofErr w:type="spellStart"/>
      <w:r w:rsidR="007A2EC8" w:rsidRPr="007A2EC8">
        <w:rPr>
          <w:b/>
        </w:rPr>
        <w:t>I.P.Pavlova</w:t>
      </w:r>
      <w:proofErr w:type="spellEnd"/>
      <w:r w:rsidR="007A2EC8" w:rsidRPr="007A2EC8">
        <w:rPr>
          <w:b/>
        </w:rPr>
        <w:t xml:space="preserve"> -4. patro, Náměstí </w:t>
      </w:r>
      <w:proofErr w:type="spellStart"/>
      <w:r w:rsidR="007A2EC8" w:rsidRPr="007A2EC8">
        <w:rPr>
          <w:b/>
        </w:rPr>
        <w:t>I.P.Pavlova</w:t>
      </w:r>
      <w:proofErr w:type="spellEnd"/>
      <w:r w:rsidR="007A2EC8" w:rsidRPr="007A2EC8">
        <w:rPr>
          <w:b/>
        </w:rPr>
        <w:t xml:space="preserve"> 1789/5, Praha 2, 120 00</w:t>
      </w:r>
      <w:r w:rsidR="007A2EC8">
        <w:t xml:space="preserve">. </w:t>
      </w:r>
      <w:r>
        <w:t xml:space="preserve">Pro urychlení reklamace je možné oznámit vadu také telefonicky na </w:t>
      </w:r>
      <w:r>
        <w:rPr>
          <w:b/>
          <w:bCs/>
        </w:rPr>
        <w:t>+420</w:t>
      </w:r>
      <w:r w:rsidR="007A2EC8">
        <w:rPr>
          <w:b/>
          <w:bCs/>
        </w:rPr>
        <w:t> </w:t>
      </w:r>
      <w:bookmarkStart w:id="1" w:name="_Hlk520272256"/>
      <w:r w:rsidR="00F02D77">
        <w:rPr>
          <w:b/>
          <w:bCs/>
        </w:rPr>
        <w:t>7</w:t>
      </w:r>
      <w:r w:rsidR="007A2EC8">
        <w:rPr>
          <w:b/>
          <w:bCs/>
        </w:rPr>
        <w:t>37 463 938</w:t>
      </w:r>
      <w:r>
        <w:t xml:space="preserve"> </w:t>
      </w:r>
      <w:bookmarkEnd w:id="1"/>
      <w:r>
        <w:t>nebo e-mailem:</w:t>
      </w:r>
      <w:r w:rsidR="00F02D77">
        <w:t xml:space="preserve"> </w:t>
      </w:r>
      <w:r w:rsidR="007A2EC8">
        <w:rPr>
          <w:b/>
          <w:bCs/>
        </w:rPr>
        <w:t>bohemia@bohemiacrystal-eshop.com.</w:t>
      </w:r>
    </w:p>
    <w:p w14:paraId="3E9C56C1" w14:textId="77777777" w:rsidR="007A2EC8" w:rsidRDefault="001531EC" w:rsidP="00206292">
      <w:pPr>
        <w:pStyle w:val="Normlnweb"/>
        <w:jc w:val="both"/>
      </w:pPr>
      <w:r>
        <w:t xml:space="preserve">V případě doručení objednaného zboží prostřednictvím některého ze smluvních přepravců prodávajícího doporučujeme kupujícímu zkontrolovat, zda zboží nevykazuje vady způsobené přepravou. Pokud ano, je vhodné sepsat s přepravcem zápis o škodě a zboží nepřevzít. Pokud by k takovéto situaci došlo, doporučujeme kupujícímu, aby neprodleně informoval o této skutečnosti také prodávajícího. Kupující je povinen vady oznámit prodávajícímu bez zbytečného odkladu po jejich zjištění. Pro reklamaci doporučujeme tento postup: Písemné oznámení o zjištěných závadách uplatňuje kupující na adrese: </w:t>
      </w:r>
      <w:r w:rsidR="007A2EC8" w:rsidRPr="007A2EC8">
        <w:rPr>
          <w:b/>
        </w:rPr>
        <w:t xml:space="preserve">Pavel Jirovský Bohemia Crystal Glass, Palác </w:t>
      </w:r>
      <w:proofErr w:type="spellStart"/>
      <w:r w:rsidR="007A2EC8" w:rsidRPr="007A2EC8">
        <w:rPr>
          <w:b/>
        </w:rPr>
        <w:t>I.P.Pavlova</w:t>
      </w:r>
      <w:proofErr w:type="spellEnd"/>
      <w:r w:rsidR="007A2EC8" w:rsidRPr="007A2EC8">
        <w:rPr>
          <w:b/>
        </w:rPr>
        <w:t xml:space="preserve"> -4. patro, Náměstí </w:t>
      </w:r>
      <w:proofErr w:type="spellStart"/>
      <w:r w:rsidR="007A2EC8" w:rsidRPr="007A2EC8">
        <w:rPr>
          <w:b/>
        </w:rPr>
        <w:t>I.P.Pavlova</w:t>
      </w:r>
      <w:proofErr w:type="spellEnd"/>
      <w:r w:rsidR="007A2EC8" w:rsidRPr="007A2EC8">
        <w:rPr>
          <w:b/>
        </w:rPr>
        <w:t xml:space="preserve"> 1789/5, Praha 2, 120 </w:t>
      </w:r>
      <w:proofErr w:type="gramStart"/>
      <w:r w:rsidR="007A2EC8" w:rsidRPr="007A2EC8">
        <w:rPr>
          <w:b/>
        </w:rPr>
        <w:t>00</w:t>
      </w:r>
      <w:r w:rsidR="007A2EC8">
        <w:t xml:space="preserve"> </w:t>
      </w:r>
      <w:r w:rsidRPr="000228AB">
        <w:rPr>
          <w:b/>
        </w:rPr>
        <w:t>.</w:t>
      </w:r>
      <w:proofErr w:type="gramEnd"/>
      <w:r>
        <w:t xml:space="preserve"> Pro urychlení reklamace je možné oznámit vadu také telefonicky na </w:t>
      </w:r>
      <w:r w:rsidRPr="00EE40B3">
        <w:rPr>
          <w:b/>
        </w:rPr>
        <w:t>+420</w:t>
      </w:r>
      <w:r>
        <w:t xml:space="preserve"> </w:t>
      </w:r>
      <w:r w:rsidR="000228AB" w:rsidRPr="000228AB">
        <w:rPr>
          <w:b/>
        </w:rPr>
        <w:t>727 828 659</w:t>
      </w:r>
      <w:r w:rsidR="00786CCF">
        <w:t>,</w:t>
      </w:r>
      <w:r w:rsidR="00CF282E">
        <w:t xml:space="preserve"> </w:t>
      </w:r>
      <w:r>
        <w:t>nebo e-mailem:</w:t>
      </w:r>
      <w:r w:rsidR="007A2EC8">
        <w:t xml:space="preserve"> </w:t>
      </w:r>
      <w:r w:rsidR="007A2EC8">
        <w:rPr>
          <w:b/>
          <w:bCs/>
        </w:rPr>
        <w:t>bohemia@bohemiacrystal-eshop.com</w:t>
      </w:r>
      <w:r>
        <w:t>. K urychlení reklamace je vhodné do oznámení o vadách uvést číslo faktury, popis vady nebo přesné určení jak se projevuje, počet vadných kusů s uvedením čísla produktu, případně další údaje popisující vadu reklamovaného výrobku. Záruční lhůta začíná běžet ode dne, kdy kupující převzal zboží. Záruční doba je 24 měsíců</w:t>
      </w:r>
      <w:r w:rsidR="007A2EC8">
        <w:t xml:space="preserve">. </w:t>
      </w:r>
    </w:p>
    <w:p w14:paraId="0EB90F7F" w14:textId="77777777" w:rsidR="001531EC" w:rsidRDefault="001531EC" w:rsidP="00206292">
      <w:pPr>
        <w:pStyle w:val="Normlnweb"/>
        <w:jc w:val="both"/>
      </w:pPr>
      <w:r>
        <w:t xml:space="preserve">Prodávající je povinen reklamaci vyřídit bez zbytečného odkladu, nejpozději do 30 dnů ode dne jejího doručení případně ode dne předání reklamovaného zboží. Reklamační protokol a informace o vyřízení reklamace budou dodány (písemně nebo emailem) zákazníkovi do 30 dnů </w:t>
      </w:r>
      <w:r>
        <w:lastRenderedPageBreak/>
        <w:t>od obdržení reklamovaného zboží. Pro posouzení, zda reklamace byla uplatněna ve shodě s výše uvedenými lhůtami, je rozhodné datum podacího razítka u doporučeného dopisu, jímž byla reklamace uplatněna. V závislosti na druhu vad a na povaze zboží, v souladu s právními předpisy platnými v ČR, bude oprávněná reklamace řešena opravou, výměnou zboží či vrácením zaplacené kupní ceny. Prodávající nepřebírá odpovědnost za škody vyplývající z provozu produktů, funkčních vlastností a škod z neodborného používání produktu, stejně jako škod způsobených vnějšími událostmi a chybnou manipulací. Na vady tohoto původu se nevztahuje ani poskytnutá záruka. V případě, oprávněné reklamace má zákazník právo na náhradu poštovného v nutné výši. Poštovné zásilky s vyměněným zbožím a zbožím po uplatnění reklamace hradí prodávající. V případě neoprávněné reklamace nemá zákazník nárok na náhradu svých nákladů spojených s vyřizováním reklamace.</w:t>
      </w:r>
    </w:p>
    <w:p w14:paraId="6C942565" w14:textId="77777777" w:rsidR="007A2EC8" w:rsidRDefault="007A2EC8" w:rsidP="00206292">
      <w:pPr>
        <w:pStyle w:val="Normlnweb"/>
        <w:jc w:val="both"/>
      </w:pPr>
    </w:p>
    <w:p w14:paraId="0A6B7E9E" w14:textId="77777777" w:rsidR="007A2EC8" w:rsidRDefault="007A2EC8" w:rsidP="00206292">
      <w:pPr>
        <w:pStyle w:val="Normlnweb"/>
        <w:jc w:val="both"/>
      </w:pPr>
      <w:r>
        <w:t>V Praze dne 20.05.2018</w:t>
      </w:r>
    </w:p>
    <w:p w14:paraId="58E52EAA" w14:textId="77777777" w:rsidR="007A2EC8" w:rsidRDefault="007A2EC8" w:rsidP="00206292">
      <w:pPr>
        <w:pStyle w:val="Normlnweb"/>
        <w:jc w:val="both"/>
      </w:pPr>
      <w:r>
        <w:t>Ing Pavel Jirovský, Bohemia Crystal Glass</w:t>
      </w:r>
    </w:p>
    <w:p w14:paraId="6B3C2398" w14:textId="77777777" w:rsidR="0087721A" w:rsidRPr="0087721A" w:rsidRDefault="0087721A" w:rsidP="001531EC">
      <w:pPr>
        <w:jc w:val="both"/>
        <w:rPr>
          <w:rFonts w:ascii="Times New Roman" w:eastAsia="Times New Roman" w:hAnsi="Times New Roman" w:cs="Times New Roman"/>
          <w:sz w:val="24"/>
          <w:szCs w:val="24"/>
          <w:lang w:eastAsia="cs-CZ"/>
        </w:rPr>
      </w:pPr>
    </w:p>
    <w:sectPr w:rsidR="0087721A" w:rsidRPr="0087721A" w:rsidSect="001D5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78DD"/>
    <w:multiLevelType w:val="hybridMultilevel"/>
    <w:tmpl w:val="DDEC2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B94328"/>
    <w:multiLevelType w:val="hybridMultilevel"/>
    <w:tmpl w:val="19B20F4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44EE20A8"/>
    <w:multiLevelType w:val="hybridMultilevel"/>
    <w:tmpl w:val="73CA7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8149E9"/>
    <w:multiLevelType w:val="hybridMultilevel"/>
    <w:tmpl w:val="E3888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B84622"/>
    <w:multiLevelType w:val="hybridMultilevel"/>
    <w:tmpl w:val="9F6A0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1A"/>
    <w:rsid w:val="000228AB"/>
    <w:rsid w:val="00124162"/>
    <w:rsid w:val="001531EC"/>
    <w:rsid w:val="001D5485"/>
    <w:rsid w:val="001D5864"/>
    <w:rsid w:val="00206292"/>
    <w:rsid w:val="00251E67"/>
    <w:rsid w:val="002F6A76"/>
    <w:rsid w:val="00355DCA"/>
    <w:rsid w:val="00396B80"/>
    <w:rsid w:val="003E04BA"/>
    <w:rsid w:val="003E733D"/>
    <w:rsid w:val="00411905"/>
    <w:rsid w:val="00532E45"/>
    <w:rsid w:val="00680D12"/>
    <w:rsid w:val="00786CCF"/>
    <w:rsid w:val="007A2EC8"/>
    <w:rsid w:val="0087721A"/>
    <w:rsid w:val="00964756"/>
    <w:rsid w:val="009A51F7"/>
    <w:rsid w:val="00B071AF"/>
    <w:rsid w:val="00B470B0"/>
    <w:rsid w:val="00B9334F"/>
    <w:rsid w:val="00C11F19"/>
    <w:rsid w:val="00CF282E"/>
    <w:rsid w:val="00EE40B3"/>
    <w:rsid w:val="00F02D77"/>
    <w:rsid w:val="00FE1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7E26"/>
  <w15:docId w15:val="{8F470C57-D667-40ED-A827-082D3A1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77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87721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7721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87721A"/>
    <w:rPr>
      <w:b/>
      <w:bCs/>
    </w:rPr>
  </w:style>
  <w:style w:type="paragraph" w:styleId="Textbubliny">
    <w:name w:val="Balloon Text"/>
    <w:basedOn w:val="Normln"/>
    <w:link w:val="TextbublinyChar"/>
    <w:uiPriority w:val="99"/>
    <w:semiHidden/>
    <w:unhideWhenUsed/>
    <w:rsid w:val="008772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721A"/>
    <w:rPr>
      <w:rFonts w:ascii="Tahoma" w:hAnsi="Tahoma" w:cs="Tahoma"/>
      <w:sz w:val="16"/>
      <w:szCs w:val="16"/>
    </w:rPr>
  </w:style>
  <w:style w:type="character" w:customStyle="1" w:styleId="Nadpis2Char">
    <w:name w:val="Nadpis 2 Char"/>
    <w:basedOn w:val="Standardnpsmoodstavce"/>
    <w:link w:val="Nadpis2"/>
    <w:uiPriority w:val="9"/>
    <w:semiHidden/>
    <w:rsid w:val="008772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8772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7721A"/>
    <w:rPr>
      <w:color w:val="0000FF"/>
      <w:u w:val="single"/>
    </w:rPr>
  </w:style>
  <w:style w:type="paragraph" w:styleId="Odstavecseseznamem">
    <w:name w:val="List Paragraph"/>
    <w:basedOn w:val="Normln"/>
    <w:uiPriority w:val="34"/>
    <w:qFormat/>
    <w:rsid w:val="0039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46188">
      <w:bodyDiv w:val="1"/>
      <w:marLeft w:val="0"/>
      <w:marRight w:val="0"/>
      <w:marTop w:val="0"/>
      <w:marBottom w:val="0"/>
      <w:divBdr>
        <w:top w:val="none" w:sz="0" w:space="0" w:color="auto"/>
        <w:left w:val="none" w:sz="0" w:space="0" w:color="auto"/>
        <w:bottom w:val="none" w:sz="0" w:space="0" w:color="auto"/>
        <w:right w:val="none" w:sz="0" w:space="0" w:color="auto"/>
      </w:divBdr>
    </w:div>
    <w:div w:id="1634172831">
      <w:bodyDiv w:val="1"/>
      <w:marLeft w:val="0"/>
      <w:marRight w:val="0"/>
      <w:marTop w:val="0"/>
      <w:marBottom w:val="0"/>
      <w:divBdr>
        <w:top w:val="none" w:sz="0" w:space="0" w:color="auto"/>
        <w:left w:val="none" w:sz="0" w:space="0" w:color="auto"/>
        <w:bottom w:val="none" w:sz="0" w:space="0" w:color="auto"/>
        <w:right w:val="none" w:sz="0" w:space="0" w:color="auto"/>
      </w:divBdr>
      <w:divsChild>
        <w:div w:id="1339967130">
          <w:marLeft w:val="0"/>
          <w:marRight w:val="0"/>
          <w:marTop w:val="0"/>
          <w:marBottom w:val="0"/>
          <w:divBdr>
            <w:top w:val="none" w:sz="0" w:space="0" w:color="auto"/>
            <w:left w:val="none" w:sz="0" w:space="0" w:color="auto"/>
            <w:bottom w:val="none" w:sz="0" w:space="0" w:color="auto"/>
            <w:right w:val="none" w:sz="0" w:space="0" w:color="auto"/>
          </w:divBdr>
          <w:divsChild>
            <w:div w:id="1787113958">
              <w:marLeft w:val="0"/>
              <w:marRight w:val="0"/>
              <w:marTop w:val="0"/>
              <w:marBottom w:val="0"/>
              <w:divBdr>
                <w:top w:val="none" w:sz="0" w:space="0" w:color="auto"/>
                <w:left w:val="none" w:sz="0" w:space="0" w:color="auto"/>
                <w:bottom w:val="none" w:sz="0" w:space="0" w:color="auto"/>
                <w:right w:val="none" w:sz="0" w:space="0" w:color="auto"/>
              </w:divBdr>
              <w:divsChild>
                <w:div w:id="1851286751">
                  <w:marLeft w:val="0"/>
                  <w:marRight w:val="0"/>
                  <w:marTop w:val="0"/>
                  <w:marBottom w:val="0"/>
                  <w:divBdr>
                    <w:top w:val="none" w:sz="0" w:space="0" w:color="auto"/>
                    <w:left w:val="none" w:sz="0" w:space="0" w:color="auto"/>
                    <w:bottom w:val="none" w:sz="0" w:space="0" w:color="auto"/>
                    <w:right w:val="none" w:sz="0" w:space="0" w:color="auto"/>
                  </w:divBdr>
                </w:div>
                <w:div w:id="1931698433">
                  <w:marLeft w:val="0"/>
                  <w:marRight w:val="0"/>
                  <w:marTop w:val="0"/>
                  <w:marBottom w:val="0"/>
                  <w:divBdr>
                    <w:top w:val="none" w:sz="0" w:space="0" w:color="auto"/>
                    <w:left w:val="none" w:sz="0" w:space="0" w:color="auto"/>
                    <w:bottom w:val="none" w:sz="0" w:space="0" w:color="auto"/>
                    <w:right w:val="none" w:sz="0" w:space="0" w:color="auto"/>
                  </w:divBdr>
                </w:div>
                <w:div w:id="112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3219">
          <w:marLeft w:val="0"/>
          <w:marRight w:val="0"/>
          <w:marTop w:val="0"/>
          <w:marBottom w:val="0"/>
          <w:divBdr>
            <w:top w:val="none" w:sz="0" w:space="0" w:color="auto"/>
            <w:left w:val="none" w:sz="0" w:space="0" w:color="auto"/>
            <w:bottom w:val="none" w:sz="0" w:space="0" w:color="auto"/>
            <w:right w:val="none" w:sz="0" w:space="0" w:color="auto"/>
          </w:divBdr>
        </w:div>
        <w:div w:id="2017920443">
          <w:marLeft w:val="0"/>
          <w:marRight w:val="0"/>
          <w:marTop w:val="0"/>
          <w:marBottom w:val="0"/>
          <w:divBdr>
            <w:top w:val="none" w:sz="0" w:space="0" w:color="auto"/>
            <w:left w:val="none" w:sz="0" w:space="0" w:color="auto"/>
            <w:bottom w:val="none" w:sz="0" w:space="0" w:color="auto"/>
            <w:right w:val="none" w:sz="0" w:space="0" w:color="auto"/>
          </w:divBdr>
          <w:divsChild>
            <w:div w:id="1344935649">
              <w:marLeft w:val="0"/>
              <w:marRight w:val="0"/>
              <w:marTop w:val="0"/>
              <w:marBottom w:val="0"/>
              <w:divBdr>
                <w:top w:val="none" w:sz="0" w:space="0" w:color="auto"/>
                <w:left w:val="none" w:sz="0" w:space="0" w:color="auto"/>
                <w:bottom w:val="none" w:sz="0" w:space="0" w:color="auto"/>
                <w:right w:val="none" w:sz="0" w:space="0" w:color="auto"/>
              </w:divBdr>
            </w:div>
            <w:div w:id="1094790599">
              <w:marLeft w:val="0"/>
              <w:marRight w:val="0"/>
              <w:marTop w:val="0"/>
              <w:marBottom w:val="0"/>
              <w:divBdr>
                <w:top w:val="none" w:sz="0" w:space="0" w:color="auto"/>
                <w:left w:val="none" w:sz="0" w:space="0" w:color="auto"/>
                <w:bottom w:val="none" w:sz="0" w:space="0" w:color="auto"/>
                <w:right w:val="none" w:sz="0" w:space="0" w:color="auto"/>
              </w:divBdr>
            </w:div>
            <w:div w:id="856234585">
              <w:marLeft w:val="0"/>
              <w:marRight w:val="0"/>
              <w:marTop w:val="0"/>
              <w:marBottom w:val="0"/>
              <w:divBdr>
                <w:top w:val="none" w:sz="0" w:space="0" w:color="auto"/>
                <w:left w:val="none" w:sz="0" w:space="0" w:color="auto"/>
                <w:bottom w:val="none" w:sz="0" w:space="0" w:color="auto"/>
                <w:right w:val="none" w:sz="0" w:space="0" w:color="auto"/>
              </w:divBdr>
            </w:div>
            <w:div w:id="1465737770">
              <w:marLeft w:val="0"/>
              <w:marRight w:val="0"/>
              <w:marTop w:val="0"/>
              <w:marBottom w:val="0"/>
              <w:divBdr>
                <w:top w:val="none" w:sz="0" w:space="0" w:color="auto"/>
                <w:left w:val="none" w:sz="0" w:space="0" w:color="auto"/>
                <w:bottom w:val="none" w:sz="0" w:space="0" w:color="auto"/>
                <w:right w:val="none" w:sz="0" w:space="0" w:color="auto"/>
              </w:divBdr>
            </w:div>
            <w:div w:id="269819729">
              <w:marLeft w:val="0"/>
              <w:marRight w:val="0"/>
              <w:marTop w:val="0"/>
              <w:marBottom w:val="0"/>
              <w:divBdr>
                <w:top w:val="none" w:sz="0" w:space="0" w:color="auto"/>
                <w:left w:val="none" w:sz="0" w:space="0" w:color="auto"/>
                <w:bottom w:val="none" w:sz="0" w:space="0" w:color="auto"/>
                <w:right w:val="none" w:sz="0" w:space="0" w:color="auto"/>
              </w:divBdr>
            </w:div>
          </w:divsChild>
        </w:div>
        <w:div w:id="1492328093">
          <w:marLeft w:val="0"/>
          <w:marRight w:val="0"/>
          <w:marTop w:val="0"/>
          <w:marBottom w:val="0"/>
          <w:divBdr>
            <w:top w:val="none" w:sz="0" w:space="0" w:color="auto"/>
            <w:left w:val="none" w:sz="0" w:space="0" w:color="auto"/>
            <w:bottom w:val="none" w:sz="0" w:space="0" w:color="auto"/>
            <w:right w:val="none" w:sz="0" w:space="0" w:color="auto"/>
          </w:divBdr>
        </w:div>
        <w:div w:id="1894807801">
          <w:marLeft w:val="0"/>
          <w:marRight w:val="0"/>
          <w:marTop w:val="0"/>
          <w:marBottom w:val="0"/>
          <w:divBdr>
            <w:top w:val="none" w:sz="0" w:space="0" w:color="auto"/>
            <w:left w:val="none" w:sz="0" w:space="0" w:color="auto"/>
            <w:bottom w:val="none" w:sz="0" w:space="0" w:color="auto"/>
            <w:right w:val="none" w:sz="0" w:space="0" w:color="auto"/>
          </w:divBdr>
          <w:divsChild>
            <w:div w:id="2134665500">
              <w:marLeft w:val="0"/>
              <w:marRight w:val="0"/>
              <w:marTop w:val="0"/>
              <w:marBottom w:val="0"/>
              <w:divBdr>
                <w:top w:val="none" w:sz="0" w:space="0" w:color="auto"/>
                <w:left w:val="none" w:sz="0" w:space="0" w:color="auto"/>
                <w:bottom w:val="none" w:sz="0" w:space="0" w:color="auto"/>
                <w:right w:val="none" w:sz="0" w:space="0" w:color="auto"/>
              </w:divBdr>
            </w:div>
            <w:div w:id="2033336507">
              <w:marLeft w:val="0"/>
              <w:marRight w:val="0"/>
              <w:marTop w:val="0"/>
              <w:marBottom w:val="0"/>
              <w:divBdr>
                <w:top w:val="none" w:sz="0" w:space="0" w:color="auto"/>
                <w:left w:val="none" w:sz="0" w:space="0" w:color="auto"/>
                <w:bottom w:val="none" w:sz="0" w:space="0" w:color="auto"/>
                <w:right w:val="none" w:sz="0" w:space="0" w:color="auto"/>
              </w:divBdr>
            </w:div>
            <w:div w:id="1909261171">
              <w:marLeft w:val="0"/>
              <w:marRight w:val="0"/>
              <w:marTop w:val="0"/>
              <w:marBottom w:val="0"/>
              <w:divBdr>
                <w:top w:val="none" w:sz="0" w:space="0" w:color="auto"/>
                <w:left w:val="none" w:sz="0" w:space="0" w:color="auto"/>
                <w:bottom w:val="none" w:sz="0" w:space="0" w:color="auto"/>
                <w:right w:val="none" w:sz="0" w:space="0" w:color="auto"/>
              </w:divBdr>
            </w:div>
            <w:div w:id="1283805198">
              <w:marLeft w:val="0"/>
              <w:marRight w:val="0"/>
              <w:marTop w:val="0"/>
              <w:marBottom w:val="0"/>
              <w:divBdr>
                <w:top w:val="none" w:sz="0" w:space="0" w:color="auto"/>
                <w:left w:val="none" w:sz="0" w:space="0" w:color="auto"/>
                <w:bottom w:val="none" w:sz="0" w:space="0" w:color="auto"/>
                <w:right w:val="none" w:sz="0" w:space="0" w:color="auto"/>
              </w:divBdr>
            </w:div>
            <w:div w:id="1306814956">
              <w:marLeft w:val="0"/>
              <w:marRight w:val="0"/>
              <w:marTop w:val="0"/>
              <w:marBottom w:val="0"/>
              <w:divBdr>
                <w:top w:val="none" w:sz="0" w:space="0" w:color="auto"/>
                <w:left w:val="none" w:sz="0" w:space="0" w:color="auto"/>
                <w:bottom w:val="none" w:sz="0" w:space="0" w:color="auto"/>
                <w:right w:val="none" w:sz="0" w:space="0" w:color="auto"/>
              </w:divBdr>
            </w:div>
            <w:div w:id="896091534">
              <w:marLeft w:val="0"/>
              <w:marRight w:val="0"/>
              <w:marTop w:val="0"/>
              <w:marBottom w:val="0"/>
              <w:divBdr>
                <w:top w:val="none" w:sz="0" w:space="0" w:color="auto"/>
                <w:left w:val="none" w:sz="0" w:space="0" w:color="auto"/>
                <w:bottom w:val="none" w:sz="0" w:space="0" w:color="auto"/>
                <w:right w:val="none" w:sz="0" w:space="0" w:color="auto"/>
              </w:divBdr>
            </w:div>
            <w:div w:id="2102480781">
              <w:marLeft w:val="0"/>
              <w:marRight w:val="0"/>
              <w:marTop w:val="0"/>
              <w:marBottom w:val="0"/>
              <w:divBdr>
                <w:top w:val="none" w:sz="0" w:space="0" w:color="auto"/>
                <w:left w:val="none" w:sz="0" w:space="0" w:color="auto"/>
                <w:bottom w:val="none" w:sz="0" w:space="0" w:color="auto"/>
                <w:right w:val="none" w:sz="0" w:space="0" w:color="auto"/>
              </w:divBdr>
            </w:div>
          </w:divsChild>
        </w:div>
        <w:div w:id="622736480">
          <w:marLeft w:val="0"/>
          <w:marRight w:val="0"/>
          <w:marTop w:val="0"/>
          <w:marBottom w:val="0"/>
          <w:divBdr>
            <w:top w:val="none" w:sz="0" w:space="0" w:color="auto"/>
            <w:left w:val="none" w:sz="0" w:space="0" w:color="auto"/>
            <w:bottom w:val="none" w:sz="0" w:space="0" w:color="auto"/>
            <w:right w:val="none" w:sz="0" w:space="0" w:color="auto"/>
          </w:divBdr>
        </w:div>
        <w:div w:id="779571418">
          <w:marLeft w:val="0"/>
          <w:marRight w:val="0"/>
          <w:marTop w:val="0"/>
          <w:marBottom w:val="0"/>
          <w:divBdr>
            <w:top w:val="none" w:sz="0" w:space="0" w:color="auto"/>
            <w:left w:val="none" w:sz="0" w:space="0" w:color="auto"/>
            <w:bottom w:val="none" w:sz="0" w:space="0" w:color="auto"/>
            <w:right w:val="none" w:sz="0" w:space="0" w:color="auto"/>
          </w:divBdr>
          <w:divsChild>
            <w:div w:id="1504970810">
              <w:marLeft w:val="0"/>
              <w:marRight w:val="0"/>
              <w:marTop w:val="0"/>
              <w:marBottom w:val="0"/>
              <w:divBdr>
                <w:top w:val="none" w:sz="0" w:space="0" w:color="auto"/>
                <w:left w:val="none" w:sz="0" w:space="0" w:color="auto"/>
                <w:bottom w:val="none" w:sz="0" w:space="0" w:color="auto"/>
                <w:right w:val="none" w:sz="0" w:space="0" w:color="auto"/>
              </w:divBdr>
            </w:div>
            <w:div w:id="277876342">
              <w:marLeft w:val="0"/>
              <w:marRight w:val="0"/>
              <w:marTop w:val="0"/>
              <w:marBottom w:val="0"/>
              <w:divBdr>
                <w:top w:val="none" w:sz="0" w:space="0" w:color="auto"/>
                <w:left w:val="none" w:sz="0" w:space="0" w:color="auto"/>
                <w:bottom w:val="none" w:sz="0" w:space="0" w:color="auto"/>
                <w:right w:val="none" w:sz="0" w:space="0" w:color="auto"/>
              </w:divBdr>
            </w:div>
            <w:div w:id="1637487835">
              <w:marLeft w:val="0"/>
              <w:marRight w:val="0"/>
              <w:marTop w:val="0"/>
              <w:marBottom w:val="0"/>
              <w:divBdr>
                <w:top w:val="none" w:sz="0" w:space="0" w:color="auto"/>
                <w:left w:val="none" w:sz="0" w:space="0" w:color="auto"/>
                <w:bottom w:val="none" w:sz="0" w:space="0" w:color="auto"/>
                <w:right w:val="none" w:sz="0" w:space="0" w:color="auto"/>
              </w:divBdr>
            </w:div>
            <w:div w:id="812677259">
              <w:marLeft w:val="0"/>
              <w:marRight w:val="0"/>
              <w:marTop w:val="0"/>
              <w:marBottom w:val="0"/>
              <w:divBdr>
                <w:top w:val="none" w:sz="0" w:space="0" w:color="auto"/>
                <w:left w:val="none" w:sz="0" w:space="0" w:color="auto"/>
                <w:bottom w:val="none" w:sz="0" w:space="0" w:color="auto"/>
                <w:right w:val="none" w:sz="0" w:space="0" w:color="auto"/>
              </w:divBdr>
            </w:div>
            <w:div w:id="625818195">
              <w:marLeft w:val="0"/>
              <w:marRight w:val="0"/>
              <w:marTop w:val="0"/>
              <w:marBottom w:val="0"/>
              <w:divBdr>
                <w:top w:val="none" w:sz="0" w:space="0" w:color="auto"/>
                <w:left w:val="none" w:sz="0" w:space="0" w:color="auto"/>
                <w:bottom w:val="none" w:sz="0" w:space="0" w:color="auto"/>
                <w:right w:val="none" w:sz="0" w:space="0" w:color="auto"/>
              </w:divBdr>
            </w:div>
            <w:div w:id="296186743">
              <w:marLeft w:val="0"/>
              <w:marRight w:val="0"/>
              <w:marTop w:val="0"/>
              <w:marBottom w:val="0"/>
              <w:divBdr>
                <w:top w:val="none" w:sz="0" w:space="0" w:color="auto"/>
                <w:left w:val="none" w:sz="0" w:space="0" w:color="auto"/>
                <w:bottom w:val="none" w:sz="0" w:space="0" w:color="auto"/>
                <w:right w:val="none" w:sz="0" w:space="0" w:color="auto"/>
              </w:divBdr>
            </w:div>
            <w:div w:id="1476215944">
              <w:marLeft w:val="0"/>
              <w:marRight w:val="0"/>
              <w:marTop w:val="0"/>
              <w:marBottom w:val="0"/>
              <w:divBdr>
                <w:top w:val="none" w:sz="0" w:space="0" w:color="auto"/>
                <w:left w:val="none" w:sz="0" w:space="0" w:color="auto"/>
                <w:bottom w:val="none" w:sz="0" w:space="0" w:color="auto"/>
                <w:right w:val="none" w:sz="0" w:space="0" w:color="auto"/>
              </w:divBdr>
            </w:div>
            <w:div w:id="866868488">
              <w:marLeft w:val="0"/>
              <w:marRight w:val="0"/>
              <w:marTop w:val="0"/>
              <w:marBottom w:val="0"/>
              <w:divBdr>
                <w:top w:val="none" w:sz="0" w:space="0" w:color="auto"/>
                <w:left w:val="none" w:sz="0" w:space="0" w:color="auto"/>
                <w:bottom w:val="none" w:sz="0" w:space="0" w:color="auto"/>
                <w:right w:val="none" w:sz="0" w:space="0" w:color="auto"/>
              </w:divBdr>
            </w:div>
            <w:div w:id="5532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A52F6-913D-43F7-B5FD-B61D1DFD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3969</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Lekis</dc:creator>
  <cp:lastModifiedBy>Jana Světlíková</cp:lastModifiedBy>
  <cp:revision>2</cp:revision>
  <dcterms:created xsi:type="dcterms:W3CDTF">2018-08-07T06:25:00Z</dcterms:created>
  <dcterms:modified xsi:type="dcterms:W3CDTF">2018-08-07T06:25:00Z</dcterms:modified>
</cp:coreProperties>
</file>